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A9547D">
        <w:rPr>
          <w:rFonts w:ascii="Times New Roman" w:hAnsi="Times New Roman" w:cs="Times New Roman"/>
          <w:sz w:val="32"/>
          <w:szCs w:val="32"/>
        </w:rPr>
        <w:t xml:space="preserve">Аннотация к Рабочей программе дополнительного образования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A9547D" w:rsidRP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E96C8E" w:rsidRPr="00E96C8E">
        <w:rPr>
          <w:rFonts w:ascii="Times New Roman" w:hAnsi="Times New Roman" w:cs="Times New Roman"/>
          <w:sz w:val="32"/>
          <w:szCs w:val="32"/>
        </w:rPr>
        <w:t xml:space="preserve"> </w:t>
      </w:r>
      <w:r w:rsidR="00E96C8E"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E96C8E" w:rsidRPr="00E96C8E">
        <w:rPr>
          <w:rFonts w:ascii="Times New Roman" w:hAnsi="Times New Roman" w:cs="Times New Roman"/>
          <w:sz w:val="32"/>
          <w:szCs w:val="32"/>
        </w:rPr>
        <w:t xml:space="preserve">«Лаборатория научных забав»  </w:t>
      </w:r>
    </w:p>
    <w:p w:rsid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A9547D">
        <w:rPr>
          <w:rFonts w:ascii="Times New Roman" w:hAnsi="Times New Roman" w:cs="Times New Roman"/>
          <w:sz w:val="32"/>
          <w:szCs w:val="32"/>
        </w:rPr>
        <w:t>Дополнительная общеобразовательная (общеразвивающая) программа «</w:t>
      </w:r>
      <w:r w:rsidR="00E96C8E" w:rsidRPr="00E96C8E">
        <w:rPr>
          <w:rFonts w:ascii="Times New Roman" w:hAnsi="Times New Roman" w:cs="Times New Roman"/>
          <w:sz w:val="32"/>
          <w:szCs w:val="32"/>
        </w:rPr>
        <w:t>Лаборатория научных забав</w:t>
      </w:r>
      <w:r w:rsidRPr="00A9547D">
        <w:rPr>
          <w:rFonts w:ascii="Times New Roman" w:hAnsi="Times New Roman" w:cs="Times New Roman"/>
          <w:sz w:val="32"/>
          <w:szCs w:val="32"/>
        </w:rPr>
        <w:t>» (далее Программа) имеет</w:t>
      </w:r>
      <w:r w:rsidR="00E96C8E">
        <w:rPr>
          <w:rFonts w:ascii="Times New Roman" w:hAnsi="Times New Roman" w:cs="Times New Roman"/>
          <w:sz w:val="32"/>
          <w:szCs w:val="32"/>
        </w:rPr>
        <w:t xml:space="preserve">    б</w:t>
      </w:r>
      <w:r w:rsidR="00E96C8E" w:rsidRPr="00A9547D">
        <w:rPr>
          <w:rFonts w:ascii="Times New Roman" w:hAnsi="Times New Roman" w:cs="Times New Roman"/>
          <w:sz w:val="32"/>
          <w:szCs w:val="32"/>
        </w:rPr>
        <w:t xml:space="preserve">азовый уровень освоения </w:t>
      </w:r>
      <w:r w:rsidR="00E96C8E" w:rsidRPr="00E96C8E">
        <w:rPr>
          <w:rFonts w:ascii="Times New Roman" w:hAnsi="Times New Roman" w:cs="Times New Roman"/>
          <w:sz w:val="32"/>
          <w:szCs w:val="32"/>
        </w:rPr>
        <w:t>познава</w:t>
      </w:r>
      <w:r w:rsidR="00E96C8E">
        <w:rPr>
          <w:rFonts w:ascii="Times New Roman" w:hAnsi="Times New Roman" w:cs="Times New Roman"/>
          <w:sz w:val="32"/>
          <w:szCs w:val="32"/>
        </w:rPr>
        <w:t>тельных процессов и формирование</w:t>
      </w:r>
      <w:r w:rsidR="00E96C8E" w:rsidRPr="00E96C8E">
        <w:rPr>
          <w:rFonts w:ascii="Times New Roman" w:hAnsi="Times New Roman" w:cs="Times New Roman"/>
          <w:sz w:val="32"/>
          <w:szCs w:val="32"/>
        </w:rPr>
        <w:t xml:space="preserve"> универсальных учебных действий</w:t>
      </w:r>
      <w:r w:rsidR="00E96C8E">
        <w:rPr>
          <w:rFonts w:ascii="Times New Roman" w:hAnsi="Times New Roman" w:cs="Times New Roman"/>
          <w:sz w:val="32"/>
          <w:szCs w:val="32"/>
        </w:rPr>
        <w:t>.</w:t>
      </w:r>
      <w:r w:rsidR="00E96C8E" w:rsidRPr="00E96C8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146E3" w:rsidRDefault="00A9547D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A9547D">
        <w:rPr>
          <w:rFonts w:ascii="Times New Roman" w:hAnsi="Times New Roman" w:cs="Times New Roman"/>
          <w:sz w:val="32"/>
          <w:szCs w:val="32"/>
        </w:rPr>
        <w:t>Базовый уровень освоения Программы подразумевает создание условий для личностного самоопределения и самореализации в области</w:t>
      </w:r>
      <w:r w:rsidR="00E96C8E" w:rsidRPr="00E96C8E">
        <w:rPr>
          <w:rFonts w:ascii="Times New Roman" w:hAnsi="Times New Roman" w:cs="Times New Roman"/>
          <w:sz w:val="32"/>
          <w:szCs w:val="32"/>
        </w:rPr>
        <w:t xml:space="preserve"> внеурочной деятельности</w:t>
      </w:r>
      <w:r w:rsidR="00E96C8E">
        <w:rPr>
          <w:rFonts w:ascii="Times New Roman" w:hAnsi="Times New Roman" w:cs="Times New Roman"/>
          <w:sz w:val="32"/>
          <w:szCs w:val="32"/>
        </w:rPr>
        <w:t>.</w:t>
      </w:r>
      <w:r w:rsidR="00E96C8E" w:rsidRPr="00E96C8E">
        <w:rPr>
          <w:rFonts w:ascii="Times New Roman" w:hAnsi="Times New Roman" w:cs="Times New Roman"/>
          <w:sz w:val="32"/>
          <w:szCs w:val="32"/>
        </w:rPr>
        <w:t xml:space="preserve"> </w:t>
      </w:r>
      <w:r w:rsidR="00E96C8E">
        <w:rPr>
          <w:rFonts w:ascii="Times New Roman" w:hAnsi="Times New Roman" w:cs="Times New Roman"/>
          <w:sz w:val="32"/>
          <w:szCs w:val="32"/>
        </w:rPr>
        <w:t xml:space="preserve">Программа </w:t>
      </w:r>
      <w:r w:rsidR="00E96C8E" w:rsidRPr="00E96C8E">
        <w:rPr>
          <w:rFonts w:ascii="Times New Roman" w:hAnsi="Times New Roman" w:cs="Times New Roman"/>
          <w:sz w:val="32"/>
          <w:szCs w:val="32"/>
        </w:rPr>
        <w:t xml:space="preserve">разработана для учащихся младших классов и построена на системно-деятельном подходе, что позволяет вовлечь учеников в активный познавательный процесс и сформировать у них необходимые универсальные </w:t>
      </w:r>
      <w:r w:rsidR="00E96C8E" w:rsidRPr="00E96C8E">
        <w:rPr>
          <w:rFonts w:ascii="Times New Roman" w:hAnsi="Times New Roman" w:cs="Times New Roman"/>
          <w:sz w:val="32"/>
          <w:szCs w:val="32"/>
        </w:rPr>
        <w:lastRenderedPageBreak/>
        <w:t xml:space="preserve">учебные действия: личностные, познавательные и коммуникативные (требования ФГОС НОО). </w:t>
      </w:r>
    </w:p>
    <w:p w:rsidR="000146E3" w:rsidRDefault="000146E3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E96C8E" w:rsidRPr="00E96C8E">
        <w:rPr>
          <w:rFonts w:ascii="Times New Roman" w:hAnsi="Times New Roman" w:cs="Times New Roman"/>
          <w:sz w:val="32"/>
          <w:szCs w:val="32"/>
        </w:rPr>
        <w:t xml:space="preserve"> В ходе занятий обучающиеся через проведение опытов знакомятся с элементами физических и химических явлений, их свойствах, взаимосвязях, взаимодействии и приходят к логическому аргументированию полученных результатов.</w:t>
      </w:r>
    </w:p>
    <w:p w:rsidR="000146E3" w:rsidRDefault="000146E3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E96C8E" w:rsidRPr="00E96C8E">
        <w:rPr>
          <w:rFonts w:ascii="Times New Roman" w:hAnsi="Times New Roman" w:cs="Times New Roman"/>
          <w:sz w:val="32"/>
          <w:szCs w:val="32"/>
        </w:rPr>
        <w:t xml:space="preserve"> </w:t>
      </w:r>
      <w:r w:rsidRPr="000146E3">
        <w:rPr>
          <w:rFonts w:ascii="Times New Roman" w:hAnsi="Times New Roman" w:cs="Times New Roman"/>
          <w:sz w:val="32"/>
          <w:szCs w:val="32"/>
        </w:rPr>
        <w:t xml:space="preserve">Так серьезная работа принимает форму игры, что очень привлекает и заинтересовывает младших школьников. Программа построена с учётом возрастных особенностей младших школьников. При этом знания, умения и навыки рассматриваются как производные от соответствующих видов целенаправленных действий, т. е. они формируются, применяются и сохраняются в тесной связи с активными действиями самих учащихся. </w:t>
      </w:r>
    </w:p>
    <w:p w:rsidR="00DB7DCF" w:rsidRDefault="000146E3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</w:t>
      </w:r>
      <w:r w:rsidRPr="000146E3">
        <w:rPr>
          <w:rFonts w:ascii="Times New Roman" w:hAnsi="Times New Roman" w:cs="Times New Roman"/>
          <w:sz w:val="32"/>
          <w:szCs w:val="32"/>
        </w:rPr>
        <w:t>Обеспечение развития универсальных учебных действий у детей в возрасте 9 -10 лет наиболее успешно на основе содержания занятий по ра</w:t>
      </w:r>
      <w:r w:rsidR="00DB7DCF">
        <w:rPr>
          <w:rFonts w:ascii="Times New Roman" w:hAnsi="Times New Roman" w:cs="Times New Roman"/>
          <w:sz w:val="32"/>
          <w:szCs w:val="32"/>
        </w:rPr>
        <w:t>звитию познавательных процессов.</w:t>
      </w:r>
    </w:p>
    <w:p w:rsidR="00A77F40" w:rsidRDefault="000146E3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0146E3">
        <w:rPr>
          <w:rFonts w:ascii="Times New Roman" w:hAnsi="Times New Roman" w:cs="Times New Roman"/>
          <w:sz w:val="32"/>
          <w:szCs w:val="32"/>
        </w:rPr>
        <w:t xml:space="preserve"> </w:t>
      </w:r>
      <w:r w:rsidR="00DB7DCF">
        <w:rPr>
          <w:rFonts w:ascii="Times New Roman" w:hAnsi="Times New Roman" w:cs="Times New Roman"/>
          <w:sz w:val="32"/>
          <w:szCs w:val="32"/>
        </w:rPr>
        <w:t xml:space="preserve">Программа </w:t>
      </w:r>
      <w:r w:rsidRPr="000146E3">
        <w:rPr>
          <w:rFonts w:ascii="Times New Roman" w:hAnsi="Times New Roman" w:cs="Times New Roman"/>
          <w:sz w:val="32"/>
          <w:szCs w:val="32"/>
        </w:rPr>
        <w:t>курса «Лаборатория научных забав» определ</w:t>
      </w:r>
      <w:r w:rsidR="00A77F40">
        <w:rPr>
          <w:rFonts w:ascii="Times New Roman" w:hAnsi="Times New Roman" w:cs="Times New Roman"/>
          <w:sz w:val="32"/>
          <w:szCs w:val="32"/>
        </w:rPr>
        <w:t>яет</w:t>
      </w:r>
      <w:r w:rsidRPr="000146E3">
        <w:rPr>
          <w:rFonts w:ascii="Times New Roman" w:hAnsi="Times New Roman" w:cs="Times New Roman"/>
          <w:sz w:val="32"/>
          <w:szCs w:val="32"/>
        </w:rPr>
        <w:t xml:space="preserve"> следующи</w:t>
      </w:r>
      <w:r w:rsidR="00A77F40">
        <w:rPr>
          <w:rFonts w:ascii="Times New Roman" w:hAnsi="Times New Roman" w:cs="Times New Roman"/>
          <w:sz w:val="32"/>
          <w:szCs w:val="32"/>
        </w:rPr>
        <w:t>е</w:t>
      </w:r>
      <w:r w:rsidRPr="000146E3">
        <w:rPr>
          <w:rFonts w:ascii="Times New Roman" w:hAnsi="Times New Roman" w:cs="Times New Roman"/>
          <w:sz w:val="32"/>
          <w:szCs w:val="32"/>
        </w:rPr>
        <w:t xml:space="preserve"> </w:t>
      </w:r>
      <w:r w:rsidR="00A77F40">
        <w:rPr>
          <w:rFonts w:ascii="Times New Roman" w:hAnsi="Times New Roman" w:cs="Times New Roman"/>
          <w:sz w:val="32"/>
          <w:szCs w:val="32"/>
        </w:rPr>
        <w:t xml:space="preserve">главные задачи общего </w:t>
      </w:r>
      <w:proofErr w:type="gramStart"/>
      <w:r w:rsidR="00A77F40">
        <w:rPr>
          <w:rFonts w:ascii="Times New Roman" w:hAnsi="Times New Roman" w:cs="Times New Roman"/>
          <w:sz w:val="32"/>
          <w:szCs w:val="32"/>
        </w:rPr>
        <w:t xml:space="preserve">образования </w:t>
      </w:r>
      <w:r w:rsidRPr="000146E3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A77F40" w:rsidRDefault="00A77F40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0146E3" w:rsidRPr="000146E3">
        <w:rPr>
          <w:rFonts w:ascii="Times New Roman" w:hAnsi="Times New Roman" w:cs="Times New Roman"/>
          <w:sz w:val="32"/>
          <w:szCs w:val="32"/>
        </w:rPr>
        <w:t xml:space="preserve">Одной из главных задач новых </w:t>
      </w:r>
      <w:proofErr w:type="gramStart"/>
      <w:r w:rsidR="000146E3" w:rsidRPr="000146E3">
        <w:rPr>
          <w:rFonts w:ascii="Times New Roman" w:hAnsi="Times New Roman" w:cs="Times New Roman"/>
          <w:sz w:val="32"/>
          <w:szCs w:val="32"/>
        </w:rPr>
        <w:t>стандартов  является</w:t>
      </w:r>
      <w:proofErr w:type="gramEnd"/>
      <w:r w:rsidR="000146E3" w:rsidRPr="000146E3">
        <w:rPr>
          <w:rFonts w:ascii="Times New Roman" w:hAnsi="Times New Roman" w:cs="Times New Roman"/>
          <w:sz w:val="32"/>
          <w:szCs w:val="32"/>
        </w:rPr>
        <w:t xml:space="preserve"> формирование компетентностей ребенка по освоению новых знаний, умений, навыков, способностей. Рабочая программа внеурочной деятельности «Лаборатория научных забав» разработана для учащихся 3-х классов и построена на системно-деятельном подходе, что позволяет вовлечь учеников в активный познавательный процесс и сформировать у них необходимые уни</w:t>
      </w:r>
      <w:r w:rsidR="000146E3" w:rsidRPr="000146E3">
        <w:rPr>
          <w:rFonts w:ascii="Times New Roman" w:hAnsi="Times New Roman" w:cs="Times New Roman"/>
          <w:sz w:val="32"/>
          <w:szCs w:val="32"/>
        </w:rPr>
        <w:lastRenderedPageBreak/>
        <w:t>версальные учебные действия: личностные, познавательные и коммуникативные.</w:t>
      </w:r>
    </w:p>
    <w:p w:rsidR="00A77F40" w:rsidRDefault="00A77F40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0146E3" w:rsidRPr="000146E3">
        <w:rPr>
          <w:rFonts w:ascii="Times New Roman" w:hAnsi="Times New Roman" w:cs="Times New Roman"/>
          <w:sz w:val="32"/>
          <w:szCs w:val="32"/>
        </w:rPr>
        <w:t xml:space="preserve"> По ходу занятий обучающиеся через проведение опытов знакомятся с элементами физических и химических явлений, их свойствах, взаимосвязях, взаимодействии и приходят к логическому аргументированию полученных результатов. </w:t>
      </w:r>
    </w:p>
    <w:p w:rsidR="00A77F40" w:rsidRDefault="00A77F40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0146E3" w:rsidRPr="000146E3">
        <w:rPr>
          <w:rFonts w:ascii="Times New Roman" w:hAnsi="Times New Roman" w:cs="Times New Roman"/>
          <w:sz w:val="32"/>
          <w:szCs w:val="32"/>
        </w:rPr>
        <w:t xml:space="preserve"> Цель</w:t>
      </w:r>
      <w:r>
        <w:rPr>
          <w:rFonts w:ascii="Times New Roman" w:hAnsi="Times New Roman" w:cs="Times New Roman"/>
          <w:sz w:val="32"/>
          <w:szCs w:val="32"/>
        </w:rPr>
        <w:t>ю данной программы является р</w:t>
      </w:r>
      <w:r w:rsidR="000146E3" w:rsidRPr="000146E3">
        <w:rPr>
          <w:rFonts w:ascii="Times New Roman" w:hAnsi="Times New Roman" w:cs="Times New Roman"/>
          <w:sz w:val="32"/>
          <w:szCs w:val="32"/>
        </w:rPr>
        <w:t>азвитие интереса, творческих способностей и приобретения опыта школьниками, а также навыков, при которых они осваивают методы научного познания, развитие инициативы в познавательной деятельности</w:t>
      </w:r>
      <w:r>
        <w:rPr>
          <w:rFonts w:ascii="Times New Roman" w:hAnsi="Times New Roman" w:cs="Times New Roman"/>
          <w:sz w:val="32"/>
          <w:szCs w:val="32"/>
        </w:rPr>
        <w:t>. Ф</w:t>
      </w:r>
      <w:r w:rsidR="000146E3" w:rsidRPr="000146E3">
        <w:rPr>
          <w:rFonts w:ascii="Times New Roman" w:hAnsi="Times New Roman" w:cs="Times New Roman"/>
          <w:sz w:val="32"/>
          <w:szCs w:val="32"/>
        </w:rPr>
        <w:t xml:space="preserve">ормирование универсальных учебных знаний. </w:t>
      </w:r>
    </w:p>
    <w:p w:rsidR="004A5EAC" w:rsidRDefault="004A5EAC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Программа курса </w:t>
      </w:r>
      <w:r w:rsidR="000146E3" w:rsidRPr="000146E3">
        <w:rPr>
          <w:rFonts w:ascii="Times New Roman" w:hAnsi="Times New Roman" w:cs="Times New Roman"/>
          <w:sz w:val="32"/>
          <w:szCs w:val="32"/>
        </w:rPr>
        <w:t xml:space="preserve">«Лаборатория научных забав» позволяет решать следующие задачи: познавательные, развивающие, воспитывающие.  </w:t>
      </w:r>
    </w:p>
    <w:p w:rsidR="004A5EAC" w:rsidRDefault="004A5EAC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</w:t>
      </w:r>
      <w:r w:rsidR="000146E3" w:rsidRPr="000146E3">
        <w:rPr>
          <w:rFonts w:ascii="Times New Roman" w:hAnsi="Times New Roman" w:cs="Times New Roman"/>
          <w:sz w:val="32"/>
          <w:szCs w:val="32"/>
        </w:rPr>
        <w:t xml:space="preserve">Познавательные задачи: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- формирование и развитие различных видов памяти, </w:t>
      </w:r>
      <w:proofErr w:type="gramStart"/>
      <w:r w:rsidRPr="000146E3">
        <w:rPr>
          <w:rFonts w:ascii="Times New Roman" w:hAnsi="Times New Roman" w:cs="Times New Roman"/>
          <w:sz w:val="32"/>
          <w:szCs w:val="32"/>
        </w:rPr>
        <w:t>внимания,</w:t>
      </w:r>
      <w:r w:rsidR="00F8562F">
        <w:rPr>
          <w:rFonts w:ascii="Times New Roman" w:hAnsi="Times New Roman" w:cs="Times New Roman"/>
          <w:sz w:val="32"/>
          <w:szCs w:val="32"/>
        </w:rPr>
        <w:t xml:space="preserve">   </w:t>
      </w:r>
      <w:proofErr w:type="gramEnd"/>
      <w:r w:rsidRPr="000146E3">
        <w:rPr>
          <w:rFonts w:ascii="Times New Roman" w:hAnsi="Times New Roman" w:cs="Times New Roman"/>
          <w:sz w:val="32"/>
          <w:szCs w:val="32"/>
        </w:rPr>
        <w:t>воображени</w:t>
      </w:r>
      <w:r w:rsidR="004A5EAC">
        <w:rPr>
          <w:rFonts w:ascii="Times New Roman" w:hAnsi="Times New Roman" w:cs="Times New Roman"/>
          <w:sz w:val="32"/>
          <w:szCs w:val="32"/>
        </w:rPr>
        <w:t>я, а также логического мышления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 - формирование и развитие умений практических навыков 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 - учёт возрастных особенностей обучающихся; 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- преемственность с технологиями учебной деятельности; 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 - систематичность и последовательность; 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 - принцип научности проводимых экспериментов;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        Развивающие задачи: 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 - создать условия для развития мышления в ходе усвоения таких приемов мыслительной деятельности, как умение </w:t>
      </w:r>
      <w:r w:rsidRPr="000146E3">
        <w:rPr>
          <w:rFonts w:ascii="Times New Roman" w:hAnsi="Times New Roman" w:cs="Times New Roman"/>
          <w:sz w:val="32"/>
          <w:szCs w:val="32"/>
        </w:rPr>
        <w:lastRenderedPageBreak/>
        <w:t xml:space="preserve">анализировать, сравнивать, синтезировать, выделять главное, доказывать и опровергать, делать умозаключения;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 - способствовать развитию пространственного восприятия и сенсорно-моторной координации.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 Воспитывающие задачи: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- воспитание системы межличностных отношений. </w:t>
      </w:r>
    </w:p>
    <w:p w:rsidR="004A5EAC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- развитие самостоятельности, аккуратности, активности, инициативности, ответственности в учебной работе, осознания важности познания для своего развития. </w:t>
      </w:r>
    </w:p>
    <w:p w:rsidR="004A5EAC" w:rsidRDefault="004A5EAC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</w:t>
      </w:r>
      <w:r w:rsidR="000146E3" w:rsidRPr="000146E3">
        <w:rPr>
          <w:rFonts w:ascii="Times New Roman" w:hAnsi="Times New Roman" w:cs="Times New Roman"/>
          <w:sz w:val="32"/>
          <w:szCs w:val="32"/>
        </w:rPr>
        <w:t>аспределение программного материала соответствует потребность к познанию,</w:t>
      </w:r>
      <w:r>
        <w:rPr>
          <w:rFonts w:ascii="Times New Roman" w:hAnsi="Times New Roman" w:cs="Times New Roman"/>
          <w:sz w:val="32"/>
          <w:szCs w:val="32"/>
        </w:rPr>
        <w:t xml:space="preserve"> к открытию, к эксперименту, к </w:t>
      </w:r>
      <w:r w:rsidR="000146E3" w:rsidRPr="000146E3">
        <w:rPr>
          <w:rFonts w:ascii="Times New Roman" w:hAnsi="Times New Roman" w:cs="Times New Roman"/>
          <w:sz w:val="32"/>
          <w:szCs w:val="32"/>
        </w:rPr>
        <w:t xml:space="preserve">возможности на практике увидеть результат повышает учебную мотивацию, </w:t>
      </w:r>
      <w:r w:rsidR="000146E3" w:rsidRPr="000146E3">
        <w:rPr>
          <w:rFonts w:ascii="Times New Roman" w:hAnsi="Times New Roman" w:cs="Times New Roman"/>
          <w:sz w:val="32"/>
          <w:szCs w:val="32"/>
        </w:rPr>
        <w:lastRenderedPageBreak/>
        <w:t xml:space="preserve">формирует универсальные учебные действия.     </w:t>
      </w:r>
    </w:p>
    <w:p w:rsidR="00F8562F" w:rsidRDefault="004A5EAC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Форма организации данной программы</w:t>
      </w:r>
      <w:r w:rsidR="000146E3" w:rsidRPr="000146E3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0146E3" w:rsidRPr="000146E3">
        <w:rPr>
          <w:rFonts w:ascii="Times New Roman" w:hAnsi="Times New Roman" w:cs="Times New Roman"/>
          <w:sz w:val="32"/>
          <w:szCs w:val="32"/>
        </w:rPr>
        <w:t>групповая .</w:t>
      </w:r>
      <w:proofErr w:type="gramEnd"/>
      <w:r w:rsidR="000146E3" w:rsidRPr="000146E3">
        <w:rPr>
          <w:rFonts w:ascii="Times New Roman" w:hAnsi="Times New Roman" w:cs="Times New Roman"/>
          <w:sz w:val="32"/>
          <w:szCs w:val="32"/>
        </w:rPr>
        <w:t xml:space="preserve"> Формы проведения занятий: совместная </w:t>
      </w:r>
      <w:proofErr w:type="spellStart"/>
      <w:r w:rsidR="000146E3" w:rsidRPr="000146E3">
        <w:rPr>
          <w:rFonts w:ascii="Times New Roman" w:hAnsi="Times New Roman" w:cs="Times New Roman"/>
          <w:sz w:val="32"/>
          <w:szCs w:val="32"/>
        </w:rPr>
        <w:t>проектно</w:t>
      </w:r>
      <w:proofErr w:type="spellEnd"/>
      <w:r w:rsidR="000146E3" w:rsidRPr="000146E3">
        <w:rPr>
          <w:rFonts w:ascii="Times New Roman" w:hAnsi="Times New Roman" w:cs="Times New Roman"/>
          <w:sz w:val="32"/>
          <w:szCs w:val="32"/>
        </w:rPr>
        <w:t xml:space="preserve"> –творческая деятельность взрослого и детей.</w:t>
      </w:r>
    </w:p>
    <w:p w:rsidR="00F8562F" w:rsidRDefault="000146E3" w:rsidP="000146E3">
      <w:pPr>
        <w:rPr>
          <w:rFonts w:ascii="Times New Roman" w:hAnsi="Times New Roman" w:cs="Times New Roman"/>
          <w:sz w:val="32"/>
          <w:szCs w:val="32"/>
        </w:rPr>
      </w:pPr>
      <w:r w:rsidRPr="000146E3">
        <w:rPr>
          <w:rFonts w:ascii="Times New Roman" w:hAnsi="Times New Roman" w:cs="Times New Roman"/>
          <w:sz w:val="32"/>
          <w:szCs w:val="32"/>
        </w:rPr>
        <w:t xml:space="preserve"> Программа предназначена для детей от 9 до 10 лет. Целесообразно заниматься группой 15 человек один раз в неделю, по два академических часа. Программа рассчитана на 1 год обучения при постоянном составе дете</w:t>
      </w:r>
      <w:r w:rsidR="00F8562F">
        <w:rPr>
          <w:rFonts w:ascii="Times New Roman" w:hAnsi="Times New Roman" w:cs="Times New Roman"/>
          <w:sz w:val="32"/>
          <w:szCs w:val="32"/>
        </w:rPr>
        <w:t xml:space="preserve">й. </w:t>
      </w:r>
      <w:r w:rsidRPr="000146E3">
        <w:rPr>
          <w:rFonts w:ascii="Times New Roman" w:hAnsi="Times New Roman" w:cs="Times New Roman"/>
          <w:sz w:val="32"/>
          <w:szCs w:val="32"/>
        </w:rPr>
        <w:t>Учебная группа может быт</w:t>
      </w:r>
      <w:r w:rsidR="00F8562F">
        <w:rPr>
          <w:rFonts w:ascii="Times New Roman" w:hAnsi="Times New Roman" w:cs="Times New Roman"/>
          <w:sz w:val="32"/>
          <w:szCs w:val="32"/>
        </w:rPr>
        <w:t>ь поделена на подгруппы.</w:t>
      </w:r>
    </w:p>
    <w:p w:rsidR="000146E3" w:rsidRPr="000146E3" w:rsidRDefault="00F8562F" w:rsidP="0001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0146E3" w:rsidRPr="000146E3">
        <w:rPr>
          <w:rFonts w:ascii="Times New Roman" w:hAnsi="Times New Roman" w:cs="Times New Roman"/>
          <w:sz w:val="32"/>
          <w:szCs w:val="32"/>
        </w:rPr>
        <w:t xml:space="preserve">Дополнительная общеобразовательная общеразвивающая программа может быть частично или полностью реализована с применением дистанционных образовательных технологий и электронных образовательных ресурсов, с использованием сайтов, порталов и платформ, рекомендованных Министерством </w:t>
      </w:r>
      <w:r w:rsidR="000146E3" w:rsidRPr="000146E3">
        <w:rPr>
          <w:rFonts w:ascii="Times New Roman" w:hAnsi="Times New Roman" w:cs="Times New Roman"/>
          <w:sz w:val="32"/>
          <w:szCs w:val="32"/>
        </w:rPr>
        <w:lastRenderedPageBreak/>
        <w:t xml:space="preserve">образования и Комитетом образования Санкт-Петербурга. </w:t>
      </w:r>
    </w:p>
    <w:p w:rsidR="00A91058" w:rsidRDefault="00F8562F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A91058">
        <w:rPr>
          <w:rFonts w:ascii="Times New Roman" w:hAnsi="Times New Roman" w:cs="Times New Roman"/>
          <w:sz w:val="32"/>
          <w:szCs w:val="32"/>
        </w:rPr>
        <w:t xml:space="preserve">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Программа разработана  в соответствии с государственной образовательной политикой и современными нормативными документами в сфере образования, такими как: Федеральный закон от 29.12.2012 N 273-ФЗ «Об образовании в Российской Федерации»; Концепция развития дополнительного образования детей//Распоряжение правительства РФ от 04.09.2014 №1726-р; Порядок организации и осуществления образовательной деятельности по дополнительным общеобразовательным программам //Приказ Министерства образования и науки РФ от 29.08.2013 №1008; Стратегия развития воспитания в Российской Федерации на период до 2025 года //Распоряжение правительства РФ от 29.05.2015 № 996-р; Методические рекомендации по про</w:t>
      </w:r>
      <w:r w:rsidR="00A9547D" w:rsidRPr="00A9547D">
        <w:rPr>
          <w:rFonts w:ascii="Times New Roman" w:hAnsi="Times New Roman" w:cs="Times New Roman"/>
          <w:sz w:val="32"/>
          <w:szCs w:val="32"/>
        </w:rPr>
        <w:lastRenderedPageBreak/>
        <w:t>ектированию дополнительных общеразвивающих программ в государственных образовательных организациях Санкт-Петербурга, находящихся в ведении Комитета по образованию //Распоряжение комитета по образованию СПб от 01.03.2017 № 617-р.</w:t>
      </w:r>
    </w:p>
    <w:p w:rsidR="00E952FB" w:rsidRDefault="00A91058" w:rsidP="00F8562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Сегодня особое значение в образовательном процессе приобретает создание условий для максимального раскрытия потенциальных возможностей каждого ребенка. </w:t>
      </w:r>
    </w:p>
    <w:p w:rsidR="00E952FB" w:rsidRDefault="00E952FB" w:rsidP="00F8562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В группы первого года обучения принимаются все желающие независимо от физического развития, манеры поведения, уровня знаний и умений</w:t>
      </w:r>
      <w:r w:rsidR="00F8562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9547D" w:rsidRPr="00A9547D" w:rsidRDefault="00E952FB" w:rsidP="00A954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A9547D" w:rsidRPr="00A9547D">
        <w:rPr>
          <w:rFonts w:ascii="Times New Roman" w:hAnsi="Times New Roman" w:cs="Times New Roman"/>
          <w:sz w:val="32"/>
          <w:szCs w:val="32"/>
        </w:rPr>
        <w:t>Программа предполагает активную работу с родителями для формирования семейных ценностей и повышения интереса к возможност</w:t>
      </w:r>
      <w:r w:rsidR="00F8562F">
        <w:rPr>
          <w:rFonts w:ascii="Times New Roman" w:hAnsi="Times New Roman" w:cs="Times New Roman"/>
          <w:sz w:val="32"/>
          <w:szCs w:val="32"/>
        </w:rPr>
        <w:t xml:space="preserve">ям дополнительного образования.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Для успешной реализации </w:t>
      </w:r>
      <w:r w:rsidR="00A9547D" w:rsidRPr="00A9547D">
        <w:rPr>
          <w:rFonts w:ascii="Times New Roman" w:hAnsi="Times New Roman" w:cs="Times New Roman"/>
          <w:sz w:val="32"/>
          <w:szCs w:val="32"/>
        </w:rPr>
        <w:lastRenderedPageBreak/>
        <w:t>Программы необходимо материально-техническое оборудование: Хорошо освещенное помещение для проведения занятий, столы и стулья, соответствующие росту и количеству обучающихся.  Все</w:t>
      </w:r>
      <w:r w:rsidR="005E04E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5E04EC">
        <w:rPr>
          <w:rFonts w:ascii="Times New Roman" w:hAnsi="Times New Roman" w:cs="Times New Roman"/>
          <w:sz w:val="32"/>
          <w:szCs w:val="32"/>
        </w:rPr>
        <w:t xml:space="preserve">необходимые 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инс</w:t>
      </w:r>
      <w:r w:rsidR="00F8562F">
        <w:rPr>
          <w:rFonts w:ascii="Times New Roman" w:hAnsi="Times New Roman" w:cs="Times New Roman"/>
          <w:sz w:val="32"/>
          <w:szCs w:val="32"/>
        </w:rPr>
        <w:t>трументы</w:t>
      </w:r>
      <w:proofErr w:type="gramEnd"/>
      <w:r w:rsidR="00F8562F">
        <w:rPr>
          <w:rFonts w:ascii="Times New Roman" w:hAnsi="Times New Roman" w:cs="Times New Roman"/>
          <w:sz w:val="32"/>
          <w:szCs w:val="32"/>
        </w:rPr>
        <w:t xml:space="preserve"> должны быть исправными</w:t>
      </w:r>
      <w:r w:rsidR="00A9547D" w:rsidRPr="00A9547D">
        <w:rPr>
          <w:rFonts w:ascii="Times New Roman" w:hAnsi="Times New Roman" w:cs="Times New Roman"/>
          <w:sz w:val="32"/>
          <w:szCs w:val="32"/>
        </w:rPr>
        <w:t xml:space="preserve"> и отвечать требованиям безопасности труда. </w:t>
      </w:r>
    </w:p>
    <w:p w:rsidR="00A9547D" w:rsidRPr="00A9547D" w:rsidRDefault="00A9547D" w:rsidP="00A9547D">
      <w:pPr>
        <w:rPr>
          <w:rFonts w:ascii="Times New Roman" w:hAnsi="Times New Roman" w:cs="Times New Roman"/>
          <w:sz w:val="32"/>
          <w:szCs w:val="32"/>
        </w:rPr>
      </w:pPr>
      <w:r w:rsidRPr="00A9547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8562F" w:rsidRPr="00A9547D" w:rsidRDefault="00F8562F" w:rsidP="00A9547D">
      <w:pPr>
        <w:rPr>
          <w:rFonts w:ascii="Times New Roman" w:hAnsi="Times New Roman" w:cs="Times New Roman"/>
          <w:sz w:val="32"/>
          <w:szCs w:val="32"/>
        </w:rPr>
      </w:pPr>
    </w:p>
    <w:sectPr w:rsidR="00F8562F" w:rsidRPr="00A95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47D"/>
    <w:rsid w:val="000146E3"/>
    <w:rsid w:val="000A0BB6"/>
    <w:rsid w:val="0028450E"/>
    <w:rsid w:val="004A5EAC"/>
    <w:rsid w:val="005E04EC"/>
    <w:rsid w:val="006F67BD"/>
    <w:rsid w:val="00A77F40"/>
    <w:rsid w:val="00A91058"/>
    <w:rsid w:val="00A9547D"/>
    <w:rsid w:val="00DB7DCF"/>
    <w:rsid w:val="00E952FB"/>
    <w:rsid w:val="00E96C8E"/>
    <w:rsid w:val="00F8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890DE0-F66F-4C10-B6F0-6F5BCD016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Комарова</dc:creator>
  <cp:keywords/>
  <dc:description/>
  <cp:lastModifiedBy>Елена Ю. Комарова</cp:lastModifiedBy>
  <cp:revision>2</cp:revision>
  <dcterms:created xsi:type="dcterms:W3CDTF">2021-03-16T13:20:00Z</dcterms:created>
  <dcterms:modified xsi:type="dcterms:W3CDTF">2021-03-16T13:20:00Z</dcterms:modified>
</cp:coreProperties>
</file>